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AAF20">
      <w:pPr>
        <w:jc w:val="center"/>
        <w:rPr>
          <w:sz w:val="52"/>
          <w:szCs w:val="72"/>
        </w:rPr>
      </w:pPr>
    </w:p>
    <w:p w14:paraId="31F30B18">
      <w:pPr>
        <w:jc w:val="center"/>
        <w:rPr>
          <w:sz w:val="52"/>
          <w:szCs w:val="72"/>
        </w:rPr>
      </w:pPr>
    </w:p>
    <w:p w14:paraId="799EF740">
      <w:pPr>
        <w:jc w:val="center"/>
        <w:rPr>
          <w:rFonts w:hint="eastAsia" w:eastAsiaTheme="minorEastAsia"/>
          <w:b/>
          <w:bCs/>
          <w:sz w:val="52"/>
          <w:szCs w:val="72"/>
          <w:lang w:eastAsia="zh-CN"/>
        </w:rPr>
      </w:pPr>
      <w:r>
        <w:rPr>
          <w:rFonts w:hint="eastAsia"/>
          <w:b/>
          <w:bCs/>
          <w:sz w:val="52"/>
          <w:szCs w:val="72"/>
        </w:rPr>
        <w:t>梧州市</w:t>
      </w:r>
      <w:r>
        <w:rPr>
          <w:rFonts w:hint="eastAsia"/>
          <w:b/>
          <w:bCs/>
          <w:sz w:val="52"/>
          <w:szCs w:val="72"/>
          <w:lang w:val="en-US" w:eastAsia="zh-CN"/>
        </w:rPr>
        <w:t>中医医院</w:t>
      </w:r>
    </w:p>
    <w:p w14:paraId="374D06FC">
      <w:pPr>
        <w:jc w:val="center"/>
        <w:rPr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市场调研报</w:t>
      </w:r>
      <w:r>
        <w:rPr>
          <w:rFonts w:hint="eastAsia"/>
          <w:b/>
          <w:bCs/>
          <w:sz w:val="52"/>
          <w:szCs w:val="72"/>
          <w:lang w:val="en-US" w:eastAsia="zh-CN"/>
        </w:rPr>
        <w:t>名</w:t>
      </w:r>
      <w:r>
        <w:rPr>
          <w:rFonts w:hint="eastAsia"/>
          <w:b/>
          <w:bCs/>
          <w:sz w:val="52"/>
          <w:szCs w:val="72"/>
        </w:rPr>
        <w:t>文件</w:t>
      </w:r>
    </w:p>
    <w:p w14:paraId="2F5A1A47">
      <w:pPr>
        <w:jc w:val="center"/>
        <w:rPr>
          <w:sz w:val="52"/>
          <w:szCs w:val="72"/>
        </w:rPr>
      </w:pPr>
    </w:p>
    <w:p w14:paraId="37F06108">
      <w:pPr>
        <w:jc w:val="center"/>
        <w:rPr>
          <w:sz w:val="52"/>
          <w:szCs w:val="72"/>
        </w:rPr>
      </w:pPr>
    </w:p>
    <w:p w14:paraId="765CD448">
      <w:pPr>
        <w:jc w:val="center"/>
        <w:rPr>
          <w:sz w:val="52"/>
          <w:szCs w:val="72"/>
        </w:rPr>
      </w:pPr>
    </w:p>
    <w:p w14:paraId="514B0B30">
      <w:pPr>
        <w:rPr>
          <w:sz w:val="52"/>
          <w:szCs w:val="72"/>
        </w:rPr>
      </w:pPr>
    </w:p>
    <w:p w14:paraId="4E497B62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项目名称：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 xml:space="preserve">  </w:t>
      </w:r>
    </w:p>
    <w:p w14:paraId="60B62089">
      <w:pPr>
        <w:ind w:left="1084" w:hanging="1084" w:hangingChars="300"/>
        <w:jc w:val="left"/>
        <w:rPr>
          <w:rFonts w:hint="default" w:ascii="宋体" w:hAnsi="宋体" w:eastAsia="宋体" w:cs="宋体"/>
          <w:kern w:val="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报名公司：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  <w:lang w:val="en-US" w:eastAsia="zh-CN"/>
        </w:rPr>
        <w:t>盖章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  <w:lang w:val="en-US" w:eastAsia="zh-CN"/>
        </w:rPr>
        <w:t xml:space="preserve">                     </w:t>
      </w:r>
    </w:p>
    <w:p w14:paraId="4A282284">
      <w:pPr>
        <w:jc w:val="left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联系人：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u w:val="single"/>
          <w:lang w:val="en-US" w:eastAsia="zh-CN"/>
        </w:rPr>
        <w:t xml:space="preserve">                               </w:t>
      </w:r>
    </w:p>
    <w:p w14:paraId="3FACAFA9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u w:val="single"/>
          <w:lang w:val="en-US" w:eastAsia="zh-CN"/>
        </w:rPr>
        <w:t xml:space="preserve">                             </w:t>
      </w:r>
    </w:p>
    <w:p w14:paraId="305D2C2A">
      <w:pPr>
        <w:jc w:val="left"/>
        <w:rPr>
          <w:rFonts w:hint="eastAsia" w:ascii="宋体" w:hAnsi="宋体" w:eastAsia="宋体" w:cs="宋体"/>
          <w:b/>
          <w:bCs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地址：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u w:val="single"/>
          <w:lang w:val="en-US" w:eastAsia="zh-CN"/>
        </w:rPr>
        <w:t xml:space="preserve">                                 </w:t>
      </w:r>
    </w:p>
    <w:p w14:paraId="73414356">
      <w:pPr>
        <w:jc w:val="left"/>
        <w:rPr>
          <w:rFonts w:hint="default" w:ascii="宋体" w:hAnsi="宋体" w:eastAsia="宋体" w:cs="宋体"/>
          <w:b/>
          <w:bCs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邮箱：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u w:val="single"/>
          <w:lang w:val="en-US" w:eastAsia="zh-CN"/>
        </w:rPr>
        <w:t xml:space="preserve">                                 </w:t>
      </w:r>
    </w:p>
    <w:p w14:paraId="5C4602CD">
      <w:pPr>
        <w:jc w:val="left"/>
        <w:rPr>
          <w:rFonts w:hint="default" w:ascii="宋体" w:hAnsi="宋体" w:eastAsia="宋体" w:cs="宋体"/>
          <w:b/>
          <w:bCs/>
          <w:kern w:val="0"/>
          <w:sz w:val="36"/>
          <w:szCs w:val="36"/>
          <w:u w:val="single"/>
          <w:lang w:val="en-US" w:eastAsia="zh-CN"/>
        </w:rPr>
      </w:pPr>
    </w:p>
    <w:p w14:paraId="0028F4FF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00FD7FE8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01285112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096CFF02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附件1</w:t>
      </w:r>
    </w:p>
    <w:p w14:paraId="345E8B5A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13DB48AF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目        录</w:t>
      </w:r>
    </w:p>
    <w:p w14:paraId="55387A55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</w:p>
    <w:p w14:paraId="44958A18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公司资质：有效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营业执照复印件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  </w:t>
      </w:r>
    </w:p>
    <w:p w14:paraId="6DA30348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法人代表证件，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或者授权书/被授权代表人员信息</w:t>
      </w:r>
    </w:p>
    <w:p w14:paraId="04CC5D04"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包括姓名、联系方式、身份证正反面，且盖公章。</w:t>
      </w:r>
    </w:p>
    <w:p w14:paraId="102A8307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项目参数及报价</w:t>
      </w:r>
    </w:p>
    <w:tbl>
      <w:tblPr>
        <w:tblStyle w:val="3"/>
        <w:tblW w:w="9440" w:type="dxa"/>
        <w:tblInd w:w="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2"/>
        <w:gridCol w:w="5148"/>
      </w:tblGrid>
      <w:tr w14:paraId="01E22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94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报名设备名称（填写注册/备案凭证名称）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47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xx</w:t>
            </w:r>
          </w:p>
        </w:tc>
      </w:tr>
      <w:tr w14:paraId="5F93E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76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医疗器械注册证/备案凭证 编号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F2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xx</w:t>
            </w:r>
          </w:p>
        </w:tc>
      </w:tr>
      <w:tr w14:paraId="38476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D8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属于第几类医疗器械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3C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xx</w:t>
            </w:r>
          </w:p>
        </w:tc>
      </w:tr>
      <w:tr w14:paraId="1D7A3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88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生产厂商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BA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XXX公司</w:t>
            </w:r>
          </w:p>
        </w:tc>
      </w:tr>
      <w:tr w14:paraId="6F8DE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55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规格/型号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1C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xx</w:t>
            </w:r>
          </w:p>
        </w:tc>
      </w:tr>
      <w:tr w14:paraId="2044F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7B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单价（元）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85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xx</w:t>
            </w:r>
          </w:p>
        </w:tc>
      </w:tr>
      <w:tr w14:paraId="26001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6F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供货时长（天）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59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xx</w:t>
            </w:r>
          </w:p>
        </w:tc>
      </w:tr>
      <w:tr w14:paraId="08067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3D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主要技术参数（含配置清单）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FD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C435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412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质保期（年）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F3F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</w:tr>
      <w:tr w14:paraId="034AB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535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使用年限（年）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8BE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x</w:t>
            </w:r>
          </w:p>
        </w:tc>
      </w:tr>
      <w:tr w14:paraId="000CD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5CD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是否兼容其他耗材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DA9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□ 是，耗材名称及报价、医保收费编码及价格、物价编码及价格，可附件。    □ 否。  □无耗材。</w:t>
            </w:r>
          </w:p>
        </w:tc>
      </w:tr>
      <w:tr w14:paraId="6A4C6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0D0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专机专用耗材名称及报价、医保收费编码及价格、物价编码及价格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200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1.XXX；2.XXX可附件，□不相关。</w:t>
            </w:r>
          </w:p>
        </w:tc>
      </w:tr>
      <w:tr w14:paraId="3D355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F01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保修价格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83E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□ 无时限区分：xx万/年。    □ 有时限区分：A-B年，xx万/年；C-D年，xx万/年。</w:t>
            </w:r>
          </w:p>
        </w:tc>
      </w:tr>
      <w:tr w14:paraId="74F64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02E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易损件单价（如有）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696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2"/>
                <w:sz w:val="21"/>
                <w:szCs w:val="21"/>
                <w:lang w:val="en-US" w:eastAsia="zh-CN" w:bidi="ar-SA"/>
              </w:rPr>
              <w:t>可附件</w:t>
            </w:r>
          </w:p>
        </w:tc>
      </w:tr>
    </w:tbl>
    <w:p w14:paraId="3334EF3D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 w14:paraId="389787F9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其他材料</w:t>
      </w:r>
    </w:p>
    <w:p w14:paraId="297B32F2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4.1产品说明书</w:t>
      </w:r>
    </w:p>
    <w:p w14:paraId="0382A4BF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4.2产品彩页</w:t>
      </w:r>
    </w:p>
    <w:p w14:paraId="25B8B6F2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4.3 其他：包括但不限于厂家授权书、同类业绩、厂家生产许可证、专机专用耗材名称/报价等。</w:t>
      </w:r>
    </w:p>
    <w:p w14:paraId="0C16E1F9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 w14:paraId="2F53EB47">
      <w:pPr>
        <w:numPr>
          <w:ilvl w:val="0"/>
          <w:numId w:val="0"/>
        </w:numPr>
        <w:spacing w:line="360" w:lineRule="auto"/>
        <w:rPr>
          <w:rStyle w:val="5"/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5.声明函</w:t>
      </w:r>
    </w:p>
    <w:p w14:paraId="643463A8">
      <w:pPr>
        <w:ind w:left="640" w:leftChars="0" w:hanging="64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梧州市</w:t>
      </w:r>
      <w:r>
        <w:rPr>
          <w:rFonts w:hint="eastAsia" w:ascii="Tahoma" w:hAnsi="Tahoma" w:eastAsia="宋体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中医医院</w:t>
      </w: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：</w:t>
      </w: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我公司已认真阅读了贵院此次编制的“</w:t>
      </w:r>
      <w:r>
        <w:rPr>
          <w:rFonts w:hint="eastAsia" w:ascii="Tahoma" w:hAnsi="Tahoma" w:eastAsia="宋体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XXX</w:t>
      </w: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”采购项目需</w:t>
      </w:r>
    </w:p>
    <w:p w14:paraId="74444C71">
      <w:pPr>
        <w:ind w:left="640" w:leftChars="0" w:hanging="64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求公告，充分知悉并了解了贵院采购需求调查内容信息。我</w:t>
      </w:r>
    </w:p>
    <w:p w14:paraId="48E88356">
      <w:pPr>
        <w:ind w:left="640" w:leftChars="0" w:right="-92" w:rightChars="-44" w:hanging="64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方同意贵方无偿采用我方提交的全部或部分采购需求调查材</w:t>
      </w:r>
    </w:p>
    <w:p w14:paraId="309416D4">
      <w:pPr>
        <w:ind w:left="640" w:leftChars="0" w:right="-92" w:rightChars="-44" w:hanging="64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料作为贵方采购需求的内容，并且无需贵方承担任何责任。</w:t>
      </w: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本公司将严格遵守上述事项，对所提供的所有材料真实</w:t>
      </w:r>
    </w:p>
    <w:p w14:paraId="0D4D2515">
      <w:pPr>
        <w:ind w:left="640" w:leftChars="0" w:right="-92" w:rightChars="-44" w:hanging="64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t>性负责。</w:t>
      </w: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2"/>
          <w:szCs w:val="32"/>
          <w:shd w:val="clear" w:fill="FFFFFF"/>
        </w:rPr>
        <w:br w:type="textWrapping"/>
      </w:r>
    </w:p>
    <w:p w14:paraId="46B9CACE">
      <w:pPr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</w:p>
    <w:p w14:paraId="430940CF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单位名称（盖章）：          </w:t>
      </w:r>
    </w:p>
    <w:p w14:paraId="3ADF716D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联系人：             </w:t>
      </w:r>
    </w:p>
    <w:p w14:paraId="212DD3CE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联系电话：           </w:t>
      </w:r>
    </w:p>
    <w:p w14:paraId="11C21581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日    期：    年   月   日</w:t>
      </w:r>
    </w:p>
    <w:p w14:paraId="2080EE48">
      <w:pPr>
        <w:jc w:val="left"/>
        <w:rPr>
          <w:rFonts w:hint="default" w:ascii="Tahoma" w:hAnsi="Tahoma" w:eastAsia="宋体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  <w:lang w:val="en-US" w:eastAsia="zh-CN"/>
        </w:rPr>
      </w:pPr>
    </w:p>
    <w:p w14:paraId="35EC1DE3">
      <w:pPr>
        <w:jc w:val="left"/>
        <w:rPr>
          <w:rFonts w:hint="default" w:ascii="Tahoma" w:hAnsi="Tahoma" w:eastAsia="宋体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  <w:lang w:val="en-US" w:eastAsia="zh-CN"/>
        </w:rPr>
      </w:pPr>
    </w:p>
    <w:p w14:paraId="41B05263">
      <w:pPr>
        <w:jc w:val="left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  <w:lang w:val="en-US" w:eastAsia="zh-CN"/>
        </w:rPr>
        <w:t xml:space="preserve">附件2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移动式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平板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C形臂X射线机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技术参数</w:t>
      </w:r>
    </w:p>
    <w:p w14:paraId="61922F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1.总体要求</w:t>
      </w:r>
    </w:p>
    <w:p w14:paraId="601053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1.1主要适用于创伤骨科以及脊柱外科等骨科透视诊断和治疗的移动式C臂。</w:t>
      </w:r>
    </w:p>
    <w:p w14:paraId="054ADD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 Ｃ臂主机内配置UPS或锂电池不间断电源系统，且在不插网电（～220V）电压的条件下待机时间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≥10分钟。</w:t>
      </w:r>
    </w:p>
    <w:p w14:paraId="591AB5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1.3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整机采用一体化整体设计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561F8B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6D5BD0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2.设备工作条件</w:t>
      </w:r>
    </w:p>
    <w:p w14:paraId="02E972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2.1 电源要求：（AC.220V）。</w:t>
      </w:r>
    </w:p>
    <w:p w14:paraId="6A81BB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05B95D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高压发生器</w:t>
      </w:r>
    </w:p>
    <w:p w14:paraId="0CDF27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最大电压</w:t>
      </w:r>
      <w:r>
        <w:rPr>
          <w:rFonts w:ascii="宋体" w:hAnsi="宋体" w:eastAsia="宋体" w:cs="宋体"/>
          <w:sz w:val="24"/>
          <w:szCs w:val="24"/>
          <w:highlight w:val="none"/>
        </w:rPr>
        <w:t xml:space="preserve">≥110KV 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 w14:paraId="6EFD5B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最大透视电流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≥30mA。</w:t>
      </w:r>
    </w:p>
    <w:p w14:paraId="36FD2C0E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摄影mAs：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280mAs</w:t>
      </w:r>
    </w:p>
    <w:p w14:paraId="0FD1D4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0672D4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.球管系统</w:t>
      </w:r>
    </w:p>
    <w:p w14:paraId="3856D7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.1 球管具备双焦点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61FE43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.2 小焦点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≤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0.6mm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213CB1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.3 大焦点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≤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1.8mm。</w:t>
      </w:r>
    </w:p>
    <w:p w14:paraId="55F8FAFF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.4 </w:t>
      </w:r>
      <w:r>
        <w:rPr>
          <w:rFonts w:ascii="宋体" w:hAnsi="宋体" w:eastAsia="宋体" w:cs="宋体"/>
          <w:sz w:val="24"/>
          <w:szCs w:val="24"/>
          <w:highlight w:val="none"/>
        </w:rPr>
        <w:t>阳极热容量≥70KHU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 w14:paraId="115437CC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48DAF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.平板探测器</w:t>
      </w:r>
    </w:p>
    <w:p w14:paraId="394CBF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探测器尺寸≥30cm×30cm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 w14:paraId="6CFE01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.3 最大像素矩阵≥1956x1956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 w14:paraId="637656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.4 最大灰阶度≥16bit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 w14:paraId="2C23EC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.5 系统最大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空间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分辨率</w:t>
      </w:r>
      <w:r>
        <w:rPr>
          <w:rFonts w:hint="eastAsia" w:ascii="宋体" w:hAnsi="宋体" w:eastAsia="宋体" w:cs="宋体"/>
          <w:sz w:val="24"/>
          <w:szCs w:val="24"/>
        </w:rPr>
        <w:t>≥3.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LP/mm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5B312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00D59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0F0F3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.限束器</w:t>
      </w:r>
    </w:p>
    <w:p w14:paraId="1679AD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6.1 限束器具备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 w14:paraId="705740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6.2 滤线栅栅比≤1/8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 w14:paraId="27C1D5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6.3 滤线栅密度≥80 L/cm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 w14:paraId="351B68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6.4</w:t>
      </w:r>
      <w:r>
        <w:rPr>
          <w:rFonts w:hint="eastAsia" w:ascii="宋体" w:hAnsi="宋体" w:eastAsia="宋体" w:cs="宋体"/>
          <w:sz w:val="24"/>
          <w:szCs w:val="24"/>
        </w:rPr>
        <w:t>滤线栅焦距：100cm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3E180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6.5滤线栅具备可插拔式设计，符合国内行业标准。</w:t>
      </w:r>
    </w:p>
    <w:p w14:paraId="3FD524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80B54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7.显示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器</w:t>
      </w:r>
    </w:p>
    <w:p w14:paraId="3C202A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7.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显示器最高分辨率</w:t>
      </w:r>
      <w:r>
        <w:rPr>
          <w:rFonts w:ascii="宋体" w:hAnsi="宋体" w:eastAsia="宋体" w:cs="宋体"/>
          <w:sz w:val="24"/>
          <w:szCs w:val="24"/>
        </w:rPr>
        <w:t>≥2560×1440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BA985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7.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显示器多轴位转向支架≥270°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 w14:paraId="418414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70C7BC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8.系统控制</w:t>
      </w:r>
    </w:p>
    <w:p w14:paraId="0F9C08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8.1 具备触摸式操作屏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 w14:paraId="3CCA58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8.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曝光模式、参数等设置具备且具备全自动智能透视。</w:t>
      </w:r>
    </w:p>
    <w:p w14:paraId="1F7E0E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8.4具备双向激光定位系统，在球管和平板探测器两端，分别加装激光定位系统。</w:t>
      </w:r>
    </w:p>
    <w:p w14:paraId="74FA19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8.5具备</w:t>
      </w:r>
      <w:r>
        <w:rPr>
          <w:rFonts w:ascii="宋体" w:hAnsi="宋体" w:eastAsia="宋体" w:cs="宋体"/>
          <w:sz w:val="24"/>
          <w:szCs w:val="24"/>
          <w:highlight w:val="none"/>
        </w:rPr>
        <w:t>无线曝光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功能。</w:t>
      </w:r>
    </w:p>
    <w:p w14:paraId="26D8FB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7417B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9.C 形臂机架尺寸</w:t>
      </w:r>
    </w:p>
    <w:p w14:paraId="7B3347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9.1开口≥80cm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 w14:paraId="5FF7B611">
      <w:pPr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9.2 弧深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≥66cm。</w:t>
      </w:r>
    </w:p>
    <w:p w14:paraId="62BEA4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9.3 水平移动≥20cm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 w14:paraId="774797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9.4 电动垂直升降≥40cm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 w14:paraId="4914E6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9.5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左右摆角:≥±15°。</w:t>
      </w:r>
    </w:p>
    <w:p w14:paraId="6A00F8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9.6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C臂旋转角度:≥135°。</w:t>
      </w:r>
    </w:p>
    <w:p w14:paraId="716924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9.7 轴向旋转≥±180°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 w14:paraId="5C9DD7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10. 防护用品</w:t>
      </w:r>
    </w:p>
    <w:p w14:paraId="42A88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left"/>
        <w:rPr>
          <w:rFonts w:hint="default" w:ascii="Tahoma" w:hAnsi="Tahoma" w:eastAsia="宋体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 xml:space="preserve">10.1 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X射线防护用品1套 含： 铅帽1顶、铅围脖1件、铅衣1件、防护铅眼镜1套、防护铅长方巾1件、防护铅屏2块。防护铅当量≥0.5mmPb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BB2957"/>
    <w:multiLevelType w:val="singleLevel"/>
    <w:tmpl w:val="C1BB295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38C8830"/>
    <w:multiLevelType w:val="singleLevel"/>
    <w:tmpl w:val="E38C883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NjgyNjMzMzk2YzVkM2NjMjE0NDhjMThmNjg4MzQifQ=="/>
  </w:docVars>
  <w:rsids>
    <w:rsidRoot w:val="62D63A44"/>
    <w:rsid w:val="002562FC"/>
    <w:rsid w:val="00B93BB6"/>
    <w:rsid w:val="00EB7FA5"/>
    <w:rsid w:val="0B2C5E24"/>
    <w:rsid w:val="112B4DC3"/>
    <w:rsid w:val="12494C0F"/>
    <w:rsid w:val="13887B76"/>
    <w:rsid w:val="159C10D4"/>
    <w:rsid w:val="1FF403C2"/>
    <w:rsid w:val="219914E7"/>
    <w:rsid w:val="22341E36"/>
    <w:rsid w:val="2AC13533"/>
    <w:rsid w:val="2BEA550D"/>
    <w:rsid w:val="3479403E"/>
    <w:rsid w:val="36CB704A"/>
    <w:rsid w:val="38881B1D"/>
    <w:rsid w:val="482A083B"/>
    <w:rsid w:val="4CD96483"/>
    <w:rsid w:val="50CC0508"/>
    <w:rsid w:val="541212FA"/>
    <w:rsid w:val="58E50BD4"/>
    <w:rsid w:val="61082A8E"/>
    <w:rsid w:val="62D63A44"/>
    <w:rsid w:val="62E660A8"/>
    <w:rsid w:val="7216440C"/>
    <w:rsid w:val="72E256EB"/>
    <w:rsid w:val="74F10836"/>
    <w:rsid w:val="79404C19"/>
    <w:rsid w:val="7A274514"/>
    <w:rsid w:val="7A3F1421"/>
    <w:rsid w:val="7A865F43"/>
    <w:rsid w:val="7B645A8A"/>
    <w:rsid w:val="7D6E1CC5"/>
    <w:rsid w:val="7F1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1132</Words>
  <Characters>1351</Characters>
  <Lines>1</Lines>
  <Paragraphs>1</Paragraphs>
  <TotalTime>7</TotalTime>
  <ScaleCrop>false</ScaleCrop>
  <LinksUpToDate>false</LinksUpToDate>
  <CharactersWithSpaces>1640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2024-02-27T01:10:00Z</dcterms:created>
  <dc:creator>Administrator</dc:creator>
  <cp:lastModifiedBy>星星下凡</cp:lastModifiedBy>
  <dcterms:modified xsi:type="dcterms:W3CDTF">2025-08-05T08:48:31Z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7BD10013B7474CF0A47FD0AA055425E2_13</vt:lpwstr>
  </property>
  <property fmtid="{D5CDD505-2E9C-101B-9397-08002B2CF9AE}" pid="4" name="KSOTemplateDocerSaveRecord">
    <vt:lpwstr>eyJoZGlkIjoiZmViN2MyYmQ1YmJlY2ZhN2Q4OGYxZjRhYmVkNjExOTEiLCJ1c2VySWQiOiIxMDcyMjI2MTAwIn0=</vt:lpwstr>
  </property>
</Properties>
</file>